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prowadzonego w trybie podstawowym na podstawie art. 275 pkt 1 ustawy Pzp na roboty budowlane o szacunkowej wartości zamówienia powyżej 130.000 zł netto oraz poniżej kwoty określonej w obwieszczeniu Prezesa UZP o którym mowa w art. 3 ust. 3 ustawy Pzp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035E0342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55513720" w14:textId="77777777" w:rsidR="00F1090B" w:rsidRPr="00F1090B" w:rsidRDefault="00F1090B" w:rsidP="00F1090B">
      <w:pPr>
        <w:pStyle w:val="Akapitzlist"/>
        <w:widowControl w:val="0"/>
        <w:suppressAutoHyphens/>
        <w:spacing w:after="0" w:line="276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F1090B">
        <w:rPr>
          <w:rFonts w:cstheme="minorHAnsi"/>
          <w:b/>
          <w:bCs/>
          <w:sz w:val="24"/>
          <w:szCs w:val="24"/>
        </w:rPr>
        <w:t>Wykonanie okresowej 5 letniej kontroli instalacji elektrycznej i piorunochronnej.</w:t>
      </w:r>
    </w:p>
    <w:p w14:paraId="48AFABD4" w14:textId="77777777" w:rsidR="00E6216E" w:rsidRPr="00584EAF" w:rsidRDefault="00E6216E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pzp,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składając ofertę wspólną (konsorcjum/spółki cywilne) - zgodnie z art. 117 ust. 4 pzp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074896F" w14:textId="46B88EF1" w:rsidR="00584EAF" w:rsidRPr="00AC6F12" w:rsidRDefault="00584EAF" w:rsidP="00AC6F12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z art. 462 ust. 2 pzp)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B837908" w14:textId="77777777" w:rsidR="00AC6F12" w:rsidRDefault="00AC6F12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</w:p>
    <w:p w14:paraId="7D06E16B" w14:textId="3150957C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lastRenderedPageBreak/>
        <w:t>Brak podania nazwy podwykonawcy oraz szczegółowego zakresu powierzonych podwykonawcy prac przy wykonywaniu zamówienia nie będzie skutkować odrzuceniem oferty.</w:t>
      </w:r>
    </w:p>
    <w:p w14:paraId="40E2854F" w14:textId="1BD8D942" w:rsid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6913828E" w14:textId="6125C481" w:rsidR="00F1090B" w:rsidRDefault="00F1090B" w:rsidP="00F1090B">
      <w:pPr>
        <w:pStyle w:val="Normalny1"/>
        <w:numPr>
          <w:ilvl w:val="0"/>
          <w:numId w:val="21"/>
        </w:numPr>
        <w:tabs>
          <w:tab w:val="clear" w:pos="502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Cena ofertowa</w:t>
      </w:r>
    </w:p>
    <w:p w14:paraId="13055B43" w14:textId="77777777" w:rsidR="00F1090B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</w:p>
    <w:p w14:paraId="56A6A1AE" w14:textId="5D3610D3" w:rsidR="00F1090B" w:rsidRPr="00F1090B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  <w:r w:rsidRPr="00F1090B">
        <w:rPr>
          <w:rFonts w:asciiTheme="minorHAnsi" w:eastAsia="Bookman Old Style" w:hAnsiTheme="minorHAnsi" w:cstheme="minorHAnsi"/>
          <w:b/>
          <w:bCs/>
          <w:u w:val="single"/>
        </w:rPr>
        <w:t>Część I:</w:t>
      </w:r>
      <w:r w:rsidR="00EE4130">
        <w:rPr>
          <w:rFonts w:asciiTheme="minorHAnsi" w:eastAsia="Bookman Old Style" w:hAnsiTheme="minorHAnsi" w:cstheme="minorHAnsi"/>
          <w:b/>
          <w:bCs/>
          <w:u w:val="single"/>
        </w:rPr>
        <w:t xml:space="preserve"> budynki komunalne</w:t>
      </w:r>
    </w:p>
    <w:p w14:paraId="37142B96" w14:textId="77777777" w:rsidR="00F1090B" w:rsidRPr="00584EAF" w:rsidRDefault="00F1090B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1A35C48" w14:textId="58D3F487" w:rsidR="003A0166" w:rsidRPr="00F1090B" w:rsidRDefault="00584EAF" w:rsidP="004D52B9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F1090B">
        <w:rPr>
          <w:rFonts w:asciiTheme="minorHAnsi" w:eastAsia="Bookman Old Style" w:hAnsiTheme="minorHAnsi" w:cstheme="minorHAnsi"/>
          <w:bCs/>
        </w:rPr>
        <w:t>Całkowita cena oferty wynosi</w:t>
      </w:r>
      <w:r w:rsidR="00D5533C" w:rsidRPr="00F1090B">
        <w:rPr>
          <w:rFonts w:asciiTheme="minorHAnsi" w:eastAsia="Bookman Old Style" w:hAnsiTheme="minorHAnsi" w:cstheme="minorHAnsi"/>
          <w:bCs/>
        </w:rPr>
        <w:t>:</w:t>
      </w:r>
      <w:r w:rsidR="00961387" w:rsidRPr="00F1090B">
        <w:rPr>
          <w:rFonts w:asciiTheme="minorHAnsi" w:eastAsia="Bookman Old Style" w:hAnsiTheme="minorHAnsi" w:cstheme="minorHAnsi"/>
          <w:bCs/>
        </w:rPr>
        <w:t xml:space="preserve"> </w:t>
      </w:r>
      <w:r w:rsidR="00D5533C" w:rsidRPr="00F1090B">
        <w:rPr>
          <w:rFonts w:asciiTheme="minorHAnsi" w:eastAsia="Bookman Old Style" w:hAnsiTheme="minorHAnsi" w:cstheme="minorHAnsi"/>
          <w:bCs/>
        </w:rPr>
        <w:t xml:space="preserve"> ………………………… zł brutto</w:t>
      </w:r>
      <w:r w:rsidR="00F1090B" w:rsidRPr="00F1090B">
        <w:rPr>
          <w:rFonts w:asciiTheme="minorHAnsi" w:eastAsia="Bookman Old Style" w:hAnsiTheme="minorHAnsi" w:cstheme="minorHAnsi"/>
          <w:b/>
        </w:rPr>
        <w:t xml:space="preserve"> </w:t>
      </w:r>
      <w:r w:rsidR="00F1090B" w:rsidRPr="00F1090B">
        <w:rPr>
          <w:rFonts w:asciiTheme="minorHAnsi" w:eastAsia="Bookman Old Style" w:hAnsiTheme="minorHAnsi" w:cstheme="minorHAnsi"/>
          <w:bCs/>
        </w:rPr>
        <w:t xml:space="preserve">i wyliczona została zgodnie </w:t>
      </w:r>
      <w:r w:rsidR="00AC6F12">
        <w:rPr>
          <w:rFonts w:asciiTheme="minorHAnsi" w:eastAsia="Bookman Old Style" w:hAnsiTheme="minorHAnsi" w:cstheme="minorHAnsi"/>
          <w:bCs/>
        </w:rPr>
        <w:br/>
      </w:r>
      <w:r w:rsidR="00F1090B" w:rsidRPr="00F1090B">
        <w:rPr>
          <w:rFonts w:asciiTheme="minorHAnsi" w:eastAsia="Bookman Old Style" w:hAnsiTheme="minorHAnsi" w:cstheme="minorHAnsi"/>
          <w:bCs/>
        </w:rPr>
        <w:t>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10"/>
        <w:gridCol w:w="1510"/>
        <w:gridCol w:w="1511"/>
        <w:gridCol w:w="1511"/>
      </w:tblGrid>
      <w:tr w:rsidR="00724D1D" w:rsidRPr="002C766A" w14:paraId="070BF2F9" w14:textId="77777777" w:rsidTr="00724D1D">
        <w:tc>
          <w:tcPr>
            <w:tcW w:w="704" w:type="dxa"/>
          </w:tcPr>
          <w:p w14:paraId="36B86CD3" w14:textId="77777777" w:rsidR="00724D1D" w:rsidRPr="002C766A" w:rsidRDefault="00724D1D" w:rsidP="00724D1D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3B04B" w14:textId="77777777" w:rsidR="00724D1D" w:rsidRPr="002C766A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5FF1EB0" w14:textId="1926F186" w:rsidR="00724D1D" w:rsidRP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Cena jednostkowa za </w:t>
            </w: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przegląd </w:t>
            </w: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budynek/lokal</w:t>
            </w:r>
          </w:p>
        </w:tc>
        <w:tc>
          <w:tcPr>
            <w:tcW w:w="1510" w:type="dxa"/>
          </w:tcPr>
          <w:p w14:paraId="1F8970F2" w14:textId="77777777" w:rsid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67491FED" w14:textId="790DBFF1" w:rsidR="00724D1D" w:rsidRP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511" w:type="dxa"/>
          </w:tcPr>
          <w:p w14:paraId="0DCEDA7C" w14:textId="77777777" w:rsid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7B5AA6B4" w14:textId="76BEB912" w:rsidR="00724D1D" w:rsidRP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1511" w:type="dxa"/>
          </w:tcPr>
          <w:p w14:paraId="4C785026" w14:textId="77777777" w:rsid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5FBA3EE6" w14:textId="53A06CBC" w:rsidR="00724D1D" w:rsidRP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724D1D" w:rsidRPr="00724D1D" w14:paraId="620A6EC3" w14:textId="77777777" w:rsidTr="00724D1D">
        <w:tc>
          <w:tcPr>
            <w:tcW w:w="704" w:type="dxa"/>
          </w:tcPr>
          <w:p w14:paraId="7074DFC5" w14:textId="68E2A1B0" w:rsidR="00724D1D" w:rsidRPr="00724D1D" w:rsidRDefault="00724D1D" w:rsidP="00724D1D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724D1D">
              <w:rPr>
                <w:rFonts w:asciiTheme="minorHAnsi" w:eastAsia="Bookman Old Style" w:hAnsiTheme="minorHAnsi" w:cstheme="minorHAnsi"/>
                <w:bCs/>
              </w:rPr>
              <w:t>1</w:t>
            </w:r>
          </w:p>
        </w:tc>
        <w:tc>
          <w:tcPr>
            <w:tcW w:w="2268" w:type="dxa"/>
          </w:tcPr>
          <w:p w14:paraId="4EB973F0" w14:textId="17596101" w:rsidR="00724D1D" w:rsidRPr="002C766A" w:rsidRDefault="00724D1D" w:rsidP="002C766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budynku (części wspólne)</w:t>
            </w:r>
          </w:p>
        </w:tc>
        <w:tc>
          <w:tcPr>
            <w:tcW w:w="1510" w:type="dxa"/>
          </w:tcPr>
          <w:p w14:paraId="3BA1A344" w14:textId="77777777" w:rsidR="00724D1D" w:rsidRPr="00724D1D" w:rsidRDefault="00724D1D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430142D1" w14:textId="203E0F83" w:rsidR="00724D1D" w:rsidRPr="00724D1D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275</w:t>
            </w:r>
          </w:p>
        </w:tc>
        <w:tc>
          <w:tcPr>
            <w:tcW w:w="1511" w:type="dxa"/>
          </w:tcPr>
          <w:p w14:paraId="226D20F9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4F96AA27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724D1D" w:rsidRPr="00724D1D" w14:paraId="71E7A75B" w14:textId="77777777" w:rsidTr="00724D1D">
        <w:tc>
          <w:tcPr>
            <w:tcW w:w="704" w:type="dxa"/>
          </w:tcPr>
          <w:p w14:paraId="45480B74" w14:textId="747EBDFD" w:rsidR="00724D1D" w:rsidRPr="00724D1D" w:rsidRDefault="00724D1D" w:rsidP="00724D1D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2</w:t>
            </w:r>
          </w:p>
        </w:tc>
        <w:tc>
          <w:tcPr>
            <w:tcW w:w="2268" w:type="dxa"/>
          </w:tcPr>
          <w:p w14:paraId="77EC2818" w14:textId="22FDB0F5" w:rsidR="00724D1D" w:rsidRPr="002C766A" w:rsidRDefault="00724D1D" w:rsidP="002C766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lokalu mieszkalnego</w:t>
            </w:r>
          </w:p>
        </w:tc>
        <w:tc>
          <w:tcPr>
            <w:tcW w:w="1510" w:type="dxa"/>
          </w:tcPr>
          <w:p w14:paraId="39CB2172" w14:textId="29DDB0E3" w:rsidR="00724D1D" w:rsidRPr="00724D1D" w:rsidRDefault="00724D1D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40CEEEA7" w14:textId="0C9C0F23" w:rsidR="00724D1D" w:rsidRPr="00724D1D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1 809</w:t>
            </w:r>
          </w:p>
        </w:tc>
        <w:tc>
          <w:tcPr>
            <w:tcW w:w="1511" w:type="dxa"/>
          </w:tcPr>
          <w:p w14:paraId="5DA64725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4F044569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724D1D" w:rsidRPr="00724D1D" w14:paraId="4EC5E801" w14:textId="77777777" w:rsidTr="00724D1D">
        <w:tc>
          <w:tcPr>
            <w:tcW w:w="704" w:type="dxa"/>
          </w:tcPr>
          <w:p w14:paraId="5F0C4292" w14:textId="3D4B845A" w:rsidR="00724D1D" w:rsidRPr="00724D1D" w:rsidRDefault="00724D1D" w:rsidP="00724D1D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3</w:t>
            </w:r>
          </w:p>
        </w:tc>
        <w:tc>
          <w:tcPr>
            <w:tcW w:w="2268" w:type="dxa"/>
          </w:tcPr>
          <w:p w14:paraId="7462C642" w14:textId="668C16BE" w:rsidR="00724D1D" w:rsidRPr="002C766A" w:rsidRDefault="00724D1D" w:rsidP="002C766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lokalu użytkowego</w:t>
            </w:r>
          </w:p>
        </w:tc>
        <w:tc>
          <w:tcPr>
            <w:tcW w:w="1510" w:type="dxa"/>
          </w:tcPr>
          <w:p w14:paraId="0C5CCF69" w14:textId="38D7C59D" w:rsidR="00724D1D" w:rsidRPr="00724D1D" w:rsidRDefault="00724D1D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5F8DA551" w14:textId="66E993F3" w:rsidR="00724D1D" w:rsidRPr="00724D1D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98</w:t>
            </w:r>
          </w:p>
        </w:tc>
        <w:tc>
          <w:tcPr>
            <w:tcW w:w="1511" w:type="dxa"/>
          </w:tcPr>
          <w:p w14:paraId="580BFAC7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5EA082C7" w14:textId="77777777" w:rsidR="00724D1D" w:rsidRPr="00724D1D" w:rsidRDefault="00724D1D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2C766A" w:rsidRPr="00724D1D" w14:paraId="3D04BF7A" w14:textId="77777777" w:rsidTr="004D213C">
        <w:tc>
          <w:tcPr>
            <w:tcW w:w="7503" w:type="dxa"/>
            <w:gridSpan w:val="5"/>
          </w:tcPr>
          <w:p w14:paraId="44DF22CD" w14:textId="77777777" w:rsid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</w:p>
          <w:p w14:paraId="1C638794" w14:textId="77777777" w:rsid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  <w:r w:rsidRPr="002C766A">
              <w:rPr>
                <w:rFonts w:asciiTheme="minorHAnsi" w:eastAsia="Bookman Old Style" w:hAnsiTheme="minorHAnsi" w:cstheme="minorHAnsi"/>
                <w:b/>
              </w:rPr>
              <w:t>Razem</w:t>
            </w:r>
          </w:p>
          <w:p w14:paraId="3EAE6303" w14:textId="3F46DB9A" w:rsidR="002C766A" w:rsidRPr="002C766A" w:rsidRDefault="002C766A" w:rsidP="002C766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</w:p>
        </w:tc>
        <w:tc>
          <w:tcPr>
            <w:tcW w:w="1511" w:type="dxa"/>
          </w:tcPr>
          <w:p w14:paraId="21A47BF3" w14:textId="77777777" w:rsidR="002C766A" w:rsidRDefault="002C766A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  <w:p w14:paraId="43194F51" w14:textId="3154EA12" w:rsidR="002C766A" w:rsidRPr="00724D1D" w:rsidRDefault="002C766A" w:rsidP="00F1090B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</w:tbl>
    <w:p w14:paraId="58CA5884" w14:textId="65B2B67D" w:rsidR="00F1090B" w:rsidRDefault="00F1090B" w:rsidP="00F1090B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140FC0E4" w14:textId="77777777" w:rsidR="00F1090B" w:rsidRPr="00F1090B" w:rsidRDefault="00F1090B" w:rsidP="00F1090B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63776131" w14:textId="7ACF042E" w:rsidR="002C766A" w:rsidRPr="00F1090B" w:rsidRDefault="002C766A" w:rsidP="002C766A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  <w:bCs/>
          <w:u w:val="single"/>
        </w:rPr>
      </w:pPr>
      <w:r w:rsidRPr="00F1090B">
        <w:rPr>
          <w:rFonts w:asciiTheme="minorHAnsi" w:eastAsia="Bookman Old Style" w:hAnsiTheme="minorHAnsi" w:cstheme="minorHAnsi"/>
          <w:b/>
          <w:bCs/>
          <w:u w:val="single"/>
        </w:rPr>
        <w:t>Część I</w:t>
      </w:r>
      <w:r>
        <w:rPr>
          <w:rFonts w:asciiTheme="minorHAnsi" w:eastAsia="Bookman Old Style" w:hAnsiTheme="minorHAnsi" w:cstheme="minorHAnsi"/>
          <w:b/>
          <w:bCs/>
          <w:u w:val="single"/>
        </w:rPr>
        <w:t>I</w:t>
      </w:r>
      <w:r w:rsidRPr="00F1090B">
        <w:rPr>
          <w:rFonts w:asciiTheme="minorHAnsi" w:eastAsia="Bookman Old Style" w:hAnsiTheme="minorHAnsi" w:cstheme="minorHAnsi"/>
          <w:b/>
          <w:bCs/>
          <w:u w:val="single"/>
        </w:rPr>
        <w:t>:</w:t>
      </w:r>
      <w:r w:rsidR="00EE4130">
        <w:rPr>
          <w:rFonts w:asciiTheme="minorHAnsi" w:eastAsia="Bookman Old Style" w:hAnsiTheme="minorHAnsi" w:cstheme="minorHAnsi"/>
          <w:b/>
          <w:bCs/>
          <w:u w:val="single"/>
        </w:rPr>
        <w:t xml:space="preserve"> budynki własne</w:t>
      </w:r>
    </w:p>
    <w:p w14:paraId="75D876CE" w14:textId="77777777" w:rsidR="002C766A" w:rsidRPr="00584EAF" w:rsidRDefault="002C766A" w:rsidP="002C766A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0C52AD28" w14:textId="7DC71094" w:rsidR="002C766A" w:rsidRPr="00F1090B" w:rsidRDefault="002C766A" w:rsidP="002C766A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F1090B">
        <w:rPr>
          <w:rFonts w:asciiTheme="minorHAnsi" w:eastAsia="Bookman Old Style" w:hAnsiTheme="minorHAnsi" w:cstheme="minorHAnsi"/>
          <w:bCs/>
        </w:rPr>
        <w:t>Całkowita cena oferty wynosi:  ………………………… zł brutto</w:t>
      </w:r>
      <w:r w:rsidRPr="00F1090B">
        <w:rPr>
          <w:rFonts w:asciiTheme="minorHAnsi" w:eastAsia="Bookman Old Style" w:hAnsiTheme="minorHAnsi" w:cstheme="minorHAnsi"/>
          <w:b/>
        </w:rPr>
        <w:t xml:space="preserve"> </w:t>
      </w:r>
      <w:r w:rsidRPr="00F1090B">
        <w:rPr>
          <w:rFonts w:asciiTheme="minorHAnsi" w:eastAsia="Bookman Old Style" w:hAnsiTheme="minorHAnsi" w:cstheme="minorHAnsi"/>
          <w:bCs/>
        </w:rPr>
        <w:t xml:space="preserve">i wyliczona została zgodnie </w:t>
      </w:r>
      <w:r w:rsidR="00AC6F12">
        <w:rPr>
          <w:rFonts w:asciiTheme="minorHAnsi" w:eastAsia="Bookman Old Style" w:hAnsiTheme="minorHAnsi" w:cstheme="minorHAnsi"/>
          <w:bCs/>
        </w:rPr>
        <w:br/>
      </w:r>
      <w:r w:rsidRPr="00F1090B">
        <w:rPr>
          <w:rFonts w:asciiTheme="minorHAnsi" w:eastAsia="Bookman Old Style" w:hAnsiTheme="minorHAnsi" w:cstheme="minorHAnsi"/>
          <w:bCs/>
        </w:rPr>
        <w:t>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10"/>
        <w:gridCol w:w="1510"/>
        <w:gridCol w:w="1511"/>
        <w:gridCol w:w="1511"/>
      </w:tblGrid>
      <w:tr w:rsidR="002C766A" w:rsidRPr="002C766A" w14:paraId="57EBA58A" w14:textId="77777777" w:rsidTr="00302B5A">
        <w:tc>
          <w:tcPr>
            <w:tcW w:w="704" w:type="dxa"/>
          </w:tcPr>
          <w:p w14:paraId="5AC995CC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848AC8" w14:textId="77777777" w:rsidR="002C766A" w:rsidRPr="002C766A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1CCBBB3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Cena jednostkowa za </w:t>
            </w: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przegląd </w:t>
            </w: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budynek/lokal</w:t>
            </w:r>
          </w:p>
        </w:tc>
        <w:tc>
          <w:tcPr>
            <w:tcW w:w="1510" w:type="dxa"/>
          </w:tcPr>
          <w:p w14:paraId="16499FD8" w14:textId="77777777" w:rsid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2185D579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511" w:type="dxa"/>
          </w:tcPr>
          <w:p w14:paraId="265B38AF" w14:textId="77777777" w:rsid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149A4E1F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1511" w:type="dxa"/>
          </w:tcPr>
          <w:p w14:paraId="7EB3A5BE" w14:textId="77777777" w:rsid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  <w:p w14:paraId="4CEA69DA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Wartość brutto</w:t>
            </w:r>
          </w:p>
        </w:tc>
      </w:tr>
      <w:tr w:rsidR="002C766A" w:rsidRPr="00724D1D" w14:paraId="15D7C9A7" w14:textId="77777777" w:rsidTr="00302B5A">
        <w:tc>
          <w:tcPr>
            <w:tcW w:w="704" w:type="dxa"/>
          </w:tcPr>
          <w:p w14:paraId="063A74B4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724D1D">
              <w:rPr>
                <w:rFonts w:asciiTheme="minorHAnsi" w:eastAsia="Bookman Old Style" w:hAnsiTheme="minorHAnsi" w:cstheme="minorHAnsi"/>
                <w:bCs/>
              </w:rPr>
              <w:t>1</w:t>
            </w:r>
          </w:p>
        </w:tc>
        <w:tc>
          <w:tcPr>
            <w:tcW w:w="2268" w:type="dxa"/>
          </w:tcPr>
          <w:p w14:paraId="0B9BE181" w14:textId="77777777" w:rsidR="002C766A" w:rsidRPr="002C766A" w:rsidRDefault="002C766A" w:rsidP="00302B5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budynku (części wspólne)</w:t>
            </w:r>
          </w:p>
        </w:tc>
        <w:tc>
          <w:tcPr>
            <w:tcW w:w="1510" w:type="dxa"/>
          </w:tcPr>
          <w:p w14:paraId="7626C99B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491144E8" w14:textId="1EB22880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15</w:t>
            </w:r>
          </w:p>
        </w:tc>
        <w:tc>
          <w:tcPr>
            <w:tcW w:w="1511" w:type="dxa"/>
          </w:tcPr>
          <w:p w14:paraId="368D4D07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65D0C9BA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2C766A" w:rsidRPr="00724D1D" w14:paraId="3FB2E5A2" w14:textId="77777777" w:rsidTr="00302B5A">
        <w:tc>
          <w:tcPr>
            <w:tcW w:w="704" w:type="dxa"/>
          </w:tcPr>
          <w:p w14:paraId="125FC06C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2</w:t>
            </w:r>
          </w:p>
        </w:tc>
        <w:tc>
          <w:tcPr>
            <w:tcW w:w="2268" w:type="dxa"/>
          </w:tcPr>
          <w:p w14:paraId="7E659DE9" w14:textId="77777777" w:rsidR="002C766A" w:rsidRPr="002C766A" w:rsidRDefault="002C766A" w:rsidP="00302B5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lokalu mieszkalnego</w:t>
            </w:r>
          </w:p>
        </w:tc>
        <w:tc>
          <w:tcPr>
            <w:tcW w:w="1510" w:type="dxa"/>
          </w:tcPr>
          <w:p w14:paraId="1B67FA12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7EF132EB" w14:textId="6788A14E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362</w:t>
            </w:r>
          </w:p>
        </w:tc>
        <w:tc>
          <w:tcPr>
            <w:tcW w:w="1511" w:type="dxa"/>
          </w:tcPr>
          <w:p w14:paraId="063B4BEC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2BDC5B9A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2C766A" w:rsidRPr="00724D1D" w14:paraId="4B381787" w14:textId="77777777" w:rsidTr="00302B5A">
        <w:tc>
          <w:tcPr>
            <w:tcW w:w="704" w:type="dxa"/>
          </w:tcPr>
          <w:p w14:paraId="4D2044A7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3</w:t>
            </w:r>
          </w:p>
        </w:tc>
        <w:tc>
          <w:tcPr>
            <w:tcW w:w="2268" w:type="dxa"/>
          </w:tcPr>
          <w:p w14:paraId="69F69B79" w14:textId="77777777" w:rsidR="002C766A" w:rsidRPr="002C766A" w:rsidRDefault="002C766A" w:rsidP="00302B5A">
            <w:pPr>
              <w:pStyle w:val="Normalny1"/>
              <w:autoSpaceDE w:val="0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766A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przegląd 1 lokalu użytkowego</w:t>
            </w:r>
          </w:p>
        </w:tc>
        <w:tc>
          <w:tcPr>
            <w:tcW w:w="1510" w:type="dxa"/>
          </w:tcPr>
          <w:p w14:paraId="34B764DF" w14:textId="77777777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0" w:type="dxa"/>
          </w:tcPr>
          <w:p w14:paraId="7AA598C6" w14:textId="538A91C3" w:rsidR="002C766A" w:rsidRPr="00724D1D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>
              <w:rPr>
                <w:rFonts w:asciiTheme="minorHAnsi" w:eastAsia="Bookman Old Style" w:hAnsiTheme="minorHAnsi" w:cstheme="minorHAnsi"/>
                <w:bCs/>
              </w:rPr>
              <w:t>20</w:t>
            </w:r>
          </w:p>
        </w:tc>
        <w:tc>
          <w:tcPr>
            <w:tcW w:w="1511" w:type="dxa"/>
          </w:tcPr>
          <w:p w14:paraId="3DE2D4FF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1511" w:type="dxa"/>
          </w:tcPr>
          <w:p w14:paraId="42121839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2C766A" w:rsidRPr="00724D1D" w14:paraId="3813B176" w14:textId="77777777" w:rsidTr="00302B5A">
        <w:tc>
          <w:tcPr>
            <w:tcW w:w="7503" w:type="dxa"/>
            <w:gridSpan w:val="5"/>
          </w:tcPr>
          <w:p w14:paraId="41EB6132" w14:textId="77777777" w:rsid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</w:p>
          <w:p w14:paraId="7DFC9C1E" w14:textId="77777777" w:rsid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  <w:r w:rsidRPr="002C766A">
              <w:rPr>
                <w:rFonts w:asciiTheme="minorHAnsi" w:eastAsia="Bookman Old Style" w:hAnsiTheme="minorHAnsi" w:cstheme="minorHAnsi"/>
                <w:b/>
              </w:rPr>
              <w:t>Razem</w:t>
            </w:r>
          </w:p>
          <w:p w14:paraId="5EFE2CBF" w14:textId="77777777" w:rsidR="002C766A" w:rsidRPr="002C766A" w:rsidRDefault="002C766A" w:rsidP="00302B5A">
            <w:pPr>
              <w:pStyle w:val="Normalny1"/>
              <w:autoSpaceDE w:val="0"/>
              <w:jc w:val="center"/>
              <w:rPr>
                <w:rFonts w:asciiTheme="minorHAnsi" w:eastAsia="Bookman Old Style" w:hAnsiTheme="minorHAnsi" w:cstheme="minorHAnsi"/>
                <w:b/>
              </w:rPr>
            </w:pPr>
          </w:p>
        </w:tc>
        <w:tc>
          <w:tcPr>
            <w:tcW w:w="1511" w:type="dxa"/>
          </w:tcPr>
          <w:p w14:paraId="58079359" w14:textId="77777777" w:rsidR="002C766A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  <w:p w14:paraId="35AC8FC1" w14:textId="77777777" w:rsidR="002C766A" w:rsidRPr="00724D1D" w:rsidRDefault="002C766A" w:rsidP="00302B5A">
            <w:pPr>
              <w:pStyle w:val="Normalny1"/>
              <w:autoSpaceDE w:val="0"/>
              <w:jc w:val="both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</w:tbl>
    <w:p w14:paraId="7293A62E" w14:textId="77777777" w:rsidR="000B1242" w:rsidRPr="00F1090B" w:rsidRDefault="000B1242" w:rsidP="00F1090B">
      <w:pPr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 xml:space="preserve">od których dane osobowe bezpośrednio lub pośrednio </w:t>
      </w:r>
      <w:r w:rsidRPr="00584EAF">
        <w:rPr>
          <w:rFonts w:asciiTheme="minorHAnsi" w:hAnsiTheme="minorHAnsi" w:cstheme="minorHAnsi"/>
        </w:rPr>
        <w:lastRenderedPageBreak/>
        <w:t>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4"/>
  </w:num>
  <w:num w:numId="5" w16cid:durableId="2130589560">
    <w:abstractNumId w:val="0"/>
  </w:num>
  <w:num w:numId="6" w16cid:durableId="193420553">
    <w:abstractNumId w:val="19"/>
  </w:num>
  <w:num w:numId="7" w16cid:durableId="1755977106">
    <w:abstractNumId w:val="5"/>
  </w:num>
  <w:num w:numId="8" w16cid:durableId="1378122539">
    <w:abstractNumId w:val="10"/>
  </w:num>
  <w:num w:numId="9" w16cid:durableId="126316469">
    <w:abstractNumId w:val="18"/>
  </w:num>
  <w:num w:numId="10" w16cid:durableId="577206850">
    <w:abstractNumId w:val="12"/>
  </w:num>
  <w:num w:numId="11" w16cid:durableId="1415862472">
    <w:abstractNumId w:val="21"/>
  </w:num>
  <w:num w:numId="12" w16cid:durableId="1966231191">
    <w:abstractNumId w:val="16"/>
  </w:num>
  <w:num w:numId="13" w16cid:durableId="1099180918">
    <w:abstractNumId w:val="20"/>
  </w:num>
  <w:num w:numId="14" w16cid:durableId="926571193">
    <w:abstractNumId w:val="6"/>
  </w:num>
  <w:num w:numId="15" w16cid:durableId="915017443">
    <w:abstractNumId w:val="13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1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7"/>
  </w:num>
  <w:num w:numId="22" w16cid:durableId="889683047">
    <w:abstractNumId w:val="15"/>
  </w:num>
  <w:num w:numId="23" w16cid:durableId="1408650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10098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41E57"/>
    <w:rsid w:val="000A229B"/>
    <w:rsid w:val="000B1242"/>
    <w:rsid w:val="00103863"/>
    <w:rsid w:val="00110446"/>
    <w:rsid w:val="00164530"/>
    <w:rsid w:val="001E57C2"/>
    <w:rsid w:val="002201A7"/>
    <w:rsid w:val="00242F82"/>
    <w:rsid w:val="002946F4"/>
    <w:rsid w:val="002A7B49"/>
    <w:rsid w:val="002C766A"/>
    <w:rsid w:val="003A0166"/>
    <w:rsid w:val="003A2793"/>
    <w:rsid w:val="003C0BB8"/>
    <w:rsid w:val="003C68B2"/>
    <w:rsid w:val="003C6FD6"/>
    <w:rsid w:val="004A60FF"/>
    <w:rsid w:val="004D52B9"/>
    <w:rsid w:val="004D53B7"/>
    <w:rsid w:val="0054487F"/>
    <w:rsid w:val="00563E35"/>
    <w:rsid w:val="00584EAF"/>
    <w:rsid w:val="005E733E"/>
    <w:rsid w:val="006E2506"/>
    <w:rsid w:val="006E7BB2"/>
    <w:rsid w:val="006F6402"/>
    <w:rsid w:val="00724D1D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AC6F12"/>
    <w:rsid w:val="00B15D12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EE4130"/>
    <w:rsid w:val="00F1090B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kapit z list¹,Preambuła,Akapit z listą BS,lp1,List Paragraph,KRS,Akapit z listą1,CW_Lista,Colorful List Accent 1,Akapit z listą4,Średnia siatka 1 — akcent 21,sw tekst,Wypunktowanie,Obiekt"/>
    <w:basedOn w:val="Normalny"/>
    <w:link w:val="AkapitzlistZnak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CW_Lista Znak,Colorful List Accent 1 Znak"/>
    <w:link w:val="Akapitzlist"/>
    <w:uiPriority w:val="34"/>
    <w:qFormat/>
    <w:rsid w:val="00F1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27</cp:revision>
  <cp:lastPrinted>2021-05-19T08:28:00Z</cp:lastPrinted>
  <dcterms:created xsi:type="dcterms:W3CDTF">2021-03-30T07:22:00Z</dcterms:created>
  <dcterms:modified xsi:type="dcterms:W3CDTF">2022-06-01T09:05:00Z</dcterms:modified>
</cp:coreProperties>
</file>