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23B9" w14:textId="5E61FABC" w:rsidR="00F9246C" w:rsidRDefault="00563E35" w:rsidP="00563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 OFERTY</w:t>
      </w:r>
    </w:p>
    <w:p w14:paraId="6FDCF74E" w14:textId="193C2075" w:rsidR="00563E35" w:rsidRDefault="00563E35" w:rsidP="00563E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postępowania o udzielenie zamówienia prowadzonego w trybie podstawowym na podstawie art. 275 pkt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na roboty budowlane o szacunkowej wartości zamówienia powyżej 130.000 zł netto oraz poniżej kwoty określonej w obwieszczeniu Prezesa UZP o którym mowa w art. 3 ust. 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(Dz.U. z 2019r. poz. 2019 ze zm.)</w:t>
      </w:r>
    </w:p>
    <w:p w14:paraId="32B5DA1C" w14:textId="057D2118" w:rsidR="00563E35" w:rsidRDefault="00563E35" w:rsidP="00563E35">
      <w:pPr>
        <w:jc w:val="center"/>
        <w:rPr>
          <w:sz w:val="24"/>
          <w:szCs w:val="24"/>
        </w:rPr>
      </w:pPr>
    </w:p>
    <w:p w14:paraId="37F71D0E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ZAMAWIAJĄCEGO</w:t>
      </w:r>
    </w:p>
    <w:p w14:paraId="1E227B8D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4E6014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 w:rsidRPr="00A80898">
        <w:rPr>
          <w:rFonts w:ascii="Cambria" w:hAnsi="Cambria"/>
          <w:bCs/>
          <w:sz w:val="24"/>
          <w:szCs w:val="24"/>
        </w:rPr>
        <w:t>Tomaszowskie Towarzystwo Budownictwa Społecznego Spółka z ograniczoną odpowiedzialnością</w:t>
      </w:r>
    </w:p>
    <w:p w14:paraId="76CBD024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  <w:highlight w:val="cyan"/>
        </w:rPr>
      </w:pPr>
      <w:r w:rsidRPr="00A80898">
        <w:rPr>
          <w:rFonts w:ascii="Cambria" w:hAnsi="Cambria"/>
          <w:sz w:val="24"/>
          <w:szCs w:val="24"/>
        </w:rPr>
        <w:t>ul. Majowa 15, 97-200 Tomaszów Mazowiecki, woj. łódzkie,</w:t>
      </w:r>
    </w:p>
    <w:p w14:paraId="03FCDCA2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/>
          <w:sz w:val="24"/>
          <w:szCs w:val="24"/>
        </w:rPr>
        <w:t>NIP: 7732120641,</w:t>
      </w:r>
    </w:p>
    <w:p w14:paraId="16A8E78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 w:cs="Arial"/>
          <w:bCs/>
          <w:color w:val="000000" w:themeColor="text1"/>
          <w:sz w:val="24"/>
          <w:szCs w:val="24"/>
        </w:rPr>
        <w:t>Nr telefonu: 44 724 64 20,</w:t>
      </w:r>
    </w:p>
    <w:p w14:paraId="68C6F41E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ttbs@ttbs.com.pl</w:t>
      </w:r>
    </w:p>
    <w:p w14:paraId="33900714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70C0"/>
          <w:sz w:val="24"/>
          <w:szCs w:val="24"/>
          <w:u w:val="single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https://www.ttbs.com.pl</w:t>
      </w:r>
    </w:p>
    <w:p w14:paraId="2018296C" w14:textId="77777777" w:rsidR="00D574EA" w:rsidRDefault="00D574EA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65929AEA" w14:textId="07D0A759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WYKONAWCY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075C854E" w14:textId="77777777" w:rsidR="00584EAF" w:rsidRPr="00584EAF" w:rsidRDefault="00584EAF" w:rsidP="00584EAF">
      <w:pPr>
        <w:pStyle w:val="Normalny1"/>
        <w:keepNext/>
        <w:autoSpaceDE w:val="0"/>
        <w:rPr>
          <w:rFonts w:asciiTheme="minorHAnsi" w:eastAsia="Bookman Old Style" w:hAnsiTheme="minorHAnsi" w:cstheme="minorHAnsi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233"/>
        <w:gridCol w:w="1152"/>
        <w:gridCol w:w="1169"/>
        <w:gridCol w:w="1507"/>
      </w:tblGrid>
      <w:tr w:rsidR="00584EAF" w:rsidRPr="00584EAF" w14:paraId="0E1EE7F9" w14:textId="77777777" w:rsidTr="001D1523">
        <w:tc>
          <w:tcPr>
            <w:tcW w:w="5903" w:type="dxa"/>
            <w:gridSpan w:val="2"/>
            <w:vMerge w:val="restart"/>
          </w:tcPr>
          <w:p w14:paraId="0372B4F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14:paraId="629520F9" w14:textId="6B333910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 przypadku podmiotów składających ofertę wspólnie (konsorcjanci</w:t>
            </w:r>
            <w:r w:rsidR="003121A6">
              <w:rPr>
                <w:rFonts w:asciiTheme="minorHAnsi" w:eastAsia="Bookman Old Style" w:hAnsiTheme="minorHAnsi" w:cstheme="minorHAnsi"/>
                <w:b/>
                <w:bCs/>
              </w:rPr>
              <w:t>, wspólnicy)</w:t>
            </w:r>
          </w:p>
        </w:tc>
      </w:tr>
      <w:tr w:rsidR="00584EAF" w:rsidRPr="00584EAF" w14:paraId="56448C50" w14:textId="77777777" w:rsidTr="001D1523">
        <w:tc>
          <w:tcPr>
            <w:tcW w:w="5903" w:type="dxa"/>
            <w:gridSpan w:val="2"/>
            <w:vMerge/>
          </w:tcPr>
          <w:p w14:paraId="52B5E41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6FB4B4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14:paraId="11829F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14:paraId="5B2930D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</w:tr>
      <w:tr w:rsidR="00584EAF" w:rsidRPr="00584EAF" w14:paraId="015846F4" w14:textId="77777777" w:rsidTr="001D1523">
        <w:tc>
          <w:tcPr>
            <w:tcW w:w="3231" w:type="dxa"/>
          </w:tcPr>
          <w:p w14:paraId="1EC7C6D6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7123B730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 xml:space="preserve">Nazwa </w:t>
            </w:r>
          </w:p>
          <w:p w14:paraId="0237962A" w14:textId="77777777" w:rsidR="00584EAF" w:rsidRPr="00584EAF" w:rsidRDefault="00584EAF" w:rsidP="001D1523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Wykonawcy/Wykonawców:</w:t>
            </w:r>
          </w:p>
          <w:p w14:paraId="2988882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5DAF65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14:paraId="6C283ED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5F00A26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662A4C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42BF6361" w14:textId="77777777" w:rsidTr="001D1523">
        <w:tc>
          <w:tcPr>
            <w:tcW w:w="3231" w:type="dxa"/>
          </w:tcPr>
          <w:p w14:paraId="32A6BE42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41DDA59F" w14:textId="77777777" w:rsidR="00584EAF" w:rsidRPr="00584EAF" w:rsidRDefault="00584EAF" w:rsidP="00584EAF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Adres Wykonawcy/Wykonawców:</w:t>
            </w:r>
          </w:p>
          <w:p w14:paraId="6F279A3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5D54233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FD80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D02456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7B2E855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773212C" w14:textId="77777777" w:rsidTr="001D1523">
        <w:tc>
          <w:tcPr>
            <w:tcW w:w="3231" w:type="dxa"/>
          </w:tcPr>
          <w:p w14:paraId="4354605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lastRenderedPageBreak/>
              <w:t>NIP:</w:t>
            </w:r>
          </w:p>
          <w:p w14:paraId="1701F81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196C96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0B8EF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61B690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3BFFDA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32E2319" w14:textId="77777777" w:rsidTr="001D1523">
        <w:tc>
          <w:tcPr>
            <w:tcW w:w="3231" w:type="dxa"/>
          </w:tcPr>
          <w:p w14:paraId="46CC7A9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REGON:</w:t>
            </w:r>
          </w:p>
          <w:p w14:paraId="2D87B2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9C548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30766D8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4A55C2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228AA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3FB20FB7" w14:textId="77777777" w:rsidTr="001D1523">
        <w:tc>
          <w:tcPr>
            <w:tcW w:w="3231" w:type="dxa"/>
          </w:tcPr>
          <w:p w14:paraId="7C056EA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Nr telefonu</w:t>
            </w:r>
          </w:p>
          <w:p w14:paraId="77726D6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BDB205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0749E6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EE4F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570B3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1668B974" w14:textId="77777777" w:rsidTr="001D1523">
        <w:tc>
          <w:tcPr>
            <w:tcW w:w="3231" w:type="dxa"/>
          </w:tcPr>
          <w:p w14:paraId="2D11A9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Adres e mail:</w:t>
            </w:r>
          </w:p>
          <w:p w14:paraId="19AC4B3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01CEF8E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C2F103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8E7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E8BB5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27135192" w14:textId="77777777" w:rsidTr="001D1523">
        <w:tc>
          <w:tcPr>
            <w:tcW w:w="3231" w:type="dxa"/>
          </w:tcPr>
          <w:p w14:paraId="4A9F42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proofErr w:type="spellStart"/>
            <w:r w:rsidRPr="00584EAF">
              <w:rPr>
                <w:rFonts w:asciiTheme="minorHAnsi" w:eastAsia="Bookman Old Style" w:hAnsiTheme="minorHAnsi" w:cstheme="minorHAnsi"/>
                <w:bCs/>
              </w:rPr>
              <w:t>epuap</w:t>
            </w:r>
            <w:proofErr w:type="spellEnd"/>
          </w:p>
        </w:tc>
        <w:tc>
          <w:tcPr>
            <w:tcW w:w="2672" w:type="dxa"/>
          </w:tcPr>
          <w:p w14:paraId="5AC22F4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669D48F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B04AA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D09411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30BFE97" w14:textId="77777777" w:rsidTr="001D1523">
        <w:tc>
          <w:tcPr>
            <w:tcW w:w="3231" w:type="dxa"/>
          </w:tcPr>
          <w:p w14:paraId="2B2D20B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Osoba do kontaktów:</w:t>
            </w:r>
          </w:p>
          <w:p w14:paraId="7D4BC0D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Imię nazwisko/ email</w:t>
            </w:r>
          </w:p>
        </w:tc>
        <w:tc>
          <w:tcPr>
            <w:tcW w:w="2672" w:type="dxa"/>
          </w:tcPr>
          <w:p w14:paraId="5E31440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30BB7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38F80D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034E6F2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99D6F72" w14:textId="77777777" w:rsidTr="001D1523">
        <w:tc>
          <w:tcPr>
            <w:tcW w:w="3231" w:type="dxa"/>
          </w:tcPr>
          <w:p w14:paraId="2E32E09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 xml:space="preserve">Wykonawca jest: </w:t>
            </w:r>
          </w:p>
          <w:p w14:paraId="70DFDE3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584EAF">
              <w:rPr>
                <w:rFonts w:asciiTheme="minorHAnsi" w:hAnsiTheme="minorHAnsi" w:cstheme="minorHAnsi"/>
              </w:rPr>
              <w:t>Mikroprzedsiębiorstwem</w:t>
            </w:r>
          </w:p>
          <w:p w14:paraId="575DF05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hAnsiTheme="minorHAnsi" w:cstheme="minorHAnsi"/>
              </w:rPr>
              <w:t>bądź małym lub średnim przedsiębiorstwem</w:t>
            </w:r>
          </w:p>
          <w:p w14:paraId="49DA820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i/>
              </w:rPr>
            </w:pPr>
            <w:r w:rsidRPr="00584EAF">
              <w:rPr>
                <w:rFonts w:asciiTheme="minorHAnsi" w:hAnsiTheme="minorHAnsi" w:cstheme="minorHAnsi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14:paraId="5EBB8F3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C71820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0995181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7CAC96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68DAFC95" w14:textId="77777777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3418DAF0" w14:textId="3866B516" w:rsid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  <w:r w:rsidRPr="00584EAF">
        <w:rPr>
          <w:rFonts w:eastAsia="Bookman Old Style" w:cstheme="minorHAnsi"/>
          <w:sz w:val="24"/>
          <w:szCs w:val="24"/>
        </w:rPr>
        <w:t xml:space="preserve">Składając ofertę w postępowaniu o udzielenie zamówienia publicznego prowadzonego </w:t>
      </w:r>
      <w:r w:rsidR="00F17E14">
        <w:rPr>
          <w:rFonts w:eastAsia="Bookman Old Style" w:cstheme="minorHAnsi"/>
          <w:sz w:val="24"/>
          <w:szCs w:val="24"/>
        </w:rPr>
        <w:br/>
      </w:r>
      <w:r w:rsidRPr="00584EAF">
        <w:rPr>
          <w:rFonts w:eastAsia="Bookman Old Style" w:cstheme="minorHAnsi"/>
          <w:sz w:val="24"/>
          <w:szCs w:val="24"/>
        </w:rPr>
        <w:t xml:space="preserve">w trybie podstawowym, którego przedmiotem jest: </w:t>
      </w:r>
    </w:p>
    <w:p w14:paraId="22A65E58" w14:textId="77777777" w:rsidR="003121A6" w:rsidRDefault="003121A6" w:rsidP="003121A6">
      <w:pPr>
        <w:shd w:val="clear" w:color="auto" w:fill="FFFFFF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3121A6">
        <w:rPr>
          <w:rFonts w:cstheme="minorHAnsi"/>
          <w:b/>
          <w:bCs/>
          <w:sz w:val="24"/>
          <w:szCs w:val="24"/>
        </w:rPr>
        <w:t xml:space="preserve">Wykonanie audytu i projektu budowlano-wykonawczego kompleksowej termomodernizacji budynku mieszkalnego wielorodzinnego przy ul. Farbiarskiej 9/11 </w:t>
      </w:r>
    </w:p>
    <w:p w14:paraId="573DD0E1" w14:textId="692CFFBF" w:rsidR="001B6525" w:rsidRDefault="003121A6" w:rsidP="003121A6">
      <w:pPr>
        <w:shd w:val="clear" w:color="auto" w:fill="FFFFFF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3121A6">
        <w:rPr>
          <w:rFonts w:cstheme="minorHAnsi"/>
          <w:b/>
          <w:bCs/>
          <w:sz w:val="24"/>
          <w:szCs w:val="24"/>
        </w:rPr>
        <w:t xml:space="preserve">w Tomaszowie </w:t>
      </w:r>
      <w:proofErr w:type="spellStart"/>
      <w:r w:rsidRPr="003121A6">
        <w:rPr>
          <w:rFonts w:cstheme="minorHAnsi"/>
          <w:b/>
          <w:bCs/>
          <w:sz w:val="24"/>
          <w:szCs w:val="24"/>
        </w:rPr>
        <w:t>Maz</w:t>
      </w:r>
      <w:proofErr w:type="spellEnd"/>
      <w:r w:rsidRPr="003121A6">
        <w:rPr>
          <w:rFonts w:cstheme="minorHAnsi"/>
          <w:b/>
          <w:bCs/>
          <w:sz w:val="24"/>
          <w:szCs w:val="24"/>
        </w:rPr>
        <w:t>.</w:t>
      </w:r>
    </w:p>
    <w:p w14:paraId="7E5C24B0" w14:textId="77777777" w:rsidR="003121A6" w:rsidRPr="003121A6" w:rsidRDefault="003121A6" w:rsidP="003121A6">
      <w:pPr>
        <w:shd w:val="clear" w:color="auto" w:fill="FFFFFF"/>
        <w:spacing w:after="0" w:line="276" w:lineRule="auto"/>
        <w:jc w:val="center"/>
        <w:rPr>
          <w:rFonts w:eastAsia="Bookman Old Style" w:cstheme="minorHAnsi"/>
          <w:b/>
          <w:bCs/>
          <w:sz w:val="24"/>
          <w:szCs w:val="24"/>
        </w:rPr>
      </w:pPr>
    </w:p>
    <w:p w14:paraId="7AC91485" w14:textId="77777777" w:rsidR="00584EAF" w:rsidRPr="00584EAF" w:rsidRDefault="00584EAF" w:rsidP="00584EAF">
      <w:pPr>
        <w:pStyle w:val="Normalny1"/>
        <w:numPr>
          <w:ilvl w:val="0"/>
          <w:numId w:val="21"/>
        </w:numPr>
        <w:tabs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Oświadczam/y, że:</w:t>
      </w:r>
    </w:p>
    <w:p w14:paraId="0F253E70" w14:textId="77777777" w:rsidR="00584EAF" w:rsidRPr="00584EAF" w:rsidRDefault="00584EAF" w:rsidP="00584EAF">
      <w:pPr>
        <w:pStyle w:val="Normalny1"/>
        <w:autoSpaceDE w:val="0"/>
        <w:spacing w:line="276" w:lineRule="auto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22D8F594" w14:textId="3DF24500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zapoznaliśmy się ze Specyfikacją Warunków Zamówienia (SWZ), ogłoszeniem                            o zamówieniu, wzorem umowy, szczegółowym opisem przedmiotu zamówienia, zmianami i wyjaśnieniami dokonywanymi w trakcie postępowania, w całości je akceptujemy i przyjmujemy jako obowiązujące w pełnym zakresie postanowienia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w niej określone,</w:t>
      </w:r>
    </w:p>
    <w:p w14:paraId="7851ECA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79F0C43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przedstawione we wstępnym oświadczeniu informację - stanowiącym część oferty                         są prawdziwe,</w:t>
      </w:r>
    </w:p>
    <w:p w14:paraId="24A4746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541382F1" w14:textId="61FAE09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w przypadku wyboru naszej oferty zobowiązujemy się do zawarcia umowy zgodnej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z proponowanym wzorem,  w miejscu i terminie wyznaczonym przez Zamawiającego, a także do wypełnienia dodatkowych wymogów formalnych, o których mowa w SWZ,</w:t>
      </w:r>
    </w:p>
    <w:p w14:paraId="0B932F5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288CFE7E" w14:textId="7FC33C08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zobowiązujemy się wykonywać zamówienie</w:t>
      </w:r>
      <w:r w:rsidRPr="00584EAF">
        <w:rPr>
          <w:rFonts w:asciiTheme="minorHAnsi" w:eastAsia="Bookman Old Style" w:hAnsiTheme="minorHAnsi" w:cstheme="minorHAnsi"/>
          <w:color w:val="FF0000"/>
        </w:rPr>
        <w:t xml:space="preserve"> </w:t>
      </w:r>
      <w:r w:rsidRPr="00584EAF">
        <w:rPr>
          <w:rFonts w:asciiTheme="minorHAnsi" w:eastAsia="Bookman Old Style" w:hAnsiTheme="minorHAnsi" w:cstheme="minorHAnsi"/>
        </w:rPr>
        <w:t xml:space="preserve">związane z realizacją przedmiotu umowy zgodnie z opisem przedmiotu zamówienia, obowiązującymi przepisami prawa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i normami z zachowaniem należytej staranności za cenę wskazaną w formularzu oferty,</w:t>
      </w:r>
    </w:p>
    <w:p w14:paraId="440BFD5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1B02DD15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uważamy się za związanych niniejszą ofertą wskazaną przez zamawiającego                                 w dokumentach zamówienia,</w:t>
      </w:r>
    </w:p>
    <w:p w14:paraId="57E82660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0015101D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>akceptujemy warunki płatności określone przez Zamawiającego we wzorze umowy,</w:t>
      </w:r>
    </w:p>
    <w:p w14:paraId="4317D6D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</w:p>
    <w:p w14:paraId="0499D9B1" w14:textId="0E50BC0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informujemy, że na podst. art. 118 ust. 1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w celu potwierdzenia spełniania warunków udziału w postępowaniu </w:t>
      </w:r>
      <w:r w:rsidRPr="00584EAF">
        <w:rPr>
          <w:rFonts w:asciiTheme="minorHAnsi" w:hAnsiTheme="minorHAnsi" w:cstheme="minorHAnsi"/>
          <w:b/>
        </w:rPr>
        <w:t>będziemy / nie będziemy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polegać na zdolnościach technicznych lub zawodowych podmiotów udostępniających zasoby i tym samym zgodnie z art. 118 ust. 3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</w:t>
      </w:r>
      <w:r w:rsidRPr="00584EAF">
        <w:rPr>
          <w:rFonts w:asciiTheme="minorHAnsi" w:hAnsiTheme="minorHAnsi" w:cstheme="minorHAnsi"/>
          <w:b/>
        </w:rPr>
        <w:t>składamy / nie składamy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wraz z ofertą:</w:t>
      </w:r>
    </w:p>
    <w:p w14:paraId="1D41056A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</w:p>
    <w:p w14:paraId="62796A21" w14:textId="704110B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1)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zobowiązanie podmiotu udostępniającego zasoby</w:t>
      </w:r>
      <w:r w:rsidRPr="00584EAF">
        <w:rPr>
          <w:rFonts w:asciiTheme="minorHAnsi" w:hAnsiTheme="minorHAnsi" w:cstheme="minorHAnsi"/>
        </w:rPr>
        <w:t xml:space="preserve"> do oddania nam do dyspozycji niezbędnych zasobów na potrzeby realizacji niniejszego zamówienia zgodnie z art. 118 ust. 3 ustawy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, </w:t>
      </w:r>
    </w:p>
    <w:p w14:paraId="66E95DC9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21BFD425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a także na podst. art. 125 ust. 5 ustawy:</w:t>
      </w:r>
    </w:p>
    <w:p w14:paraId="573A470A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71C41BED" w14:textId="293286D9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 xml:space="preserve">2) 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oświadczenie podmiotu udostępniającego zasoby</w:t>
      </w:r>
      <w:r w:rsidRPr="00584EAF">
        <w:rPr>
          <w:rFonts w:asciiTheme="minorHAnsi" w:hAnsiTheme="minorHAnsi" w:cstheme="minorHAnsi"/>
        </w:rPr>
        <w:t xml:space="preserve"> potwierdzające brak podstaw wykluczenia tego podmiotu oraz odpowiednio spełnianie warunków udziału w postępowaniu, w zakresie, w jakim powołujemy się na jego zasoby.</w:t>
      </w:r>
    </w:p>
    <w:p w14:paraId="0B705660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FAE5D57" w14:textId="77777777" w:rsidR="00584EAF" w:rsidRPr="00584EAF" w:rsidRDefault="00584EAF" w:rsidP="00584EAF">
      <w:pPr>
        <w:pStyle w:val="Normalny1"/>
        <w:autoSpaceDE w:val="0"/>
        <w:ind w:left="704" w:hanging="420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składając ofertę wspólną (konsorcjum/spółki cywilne) - zgodnie z art. 117 ust. 4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 – dołączamy do oferty oświadczenie, z którego wynika, które roboty budowlane, dostawy lub usługi wykonają poszczególni wykonawcy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</w:rPr>
        <w:t>,</w:t>
      </w:r>
    </w:p>
    <w:p w14:paraId="0F3FC2DA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1C22DC92" w14:textId="126BE8D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zamierzam powierzyć /nie zamierzam powierzyć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  <w:b/>
          <w:color w:val="FF0000"/>
        </w:rPr>
        <w:t xml:space="preserve"> </w:t>
      </w:r>
      <w:r w:rsidRPr="00584EAF">
        <w:rPr>
          <w:rFonts w:asciiTheme="minorHAnsi" w:hAnsiTheme="minorHAnsi" w:cstheme="minorHAnsi"/>
        </w:rPr>
        <w:t>podwykonawcom następujące części zamówienia:</w:t>
      </w:r>
    </w:p>
    <w:p w14:paraId="0074896F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eastAsia="Bookman Old Style" w:hAnsiTheme="minorHAnsi" w:cstheme="minorHAnsi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736"/>
        <w:gridCol w:w="2496"/>
      </w:tblGrid>
      <w:tr w:rsidR="00584EAF" w:rsidRPr="00584EAF" w14:paraId="32852702" w14:textId="77777777" w:rsidTr="001D1523">
        <w:trPr>
          <w:trHeight w:val="386"/>
        </w:trPr>
        <w:tc>
          <w:tcPr>
            <w:tcW w:w="1511" w:type="dxa"/>
            <w:shd w:val="clear" w:color="auto" w:fill="F3F3F3"/>
          </w:tcPr>
          <w:p w14:paraId="11C92A3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lastRenderedPageBreak/>
              <w:t>LP</w:t>
            </w:r>
          </w:p>
        </w:tc>
        <w:tc>
          <w:tcPr>
            <w:tcW w:w="4659" w:type="dxa"/>
            <w:shd w:val="clear" w:color="auto" w:fill="F3F3F3"/>
          </w:tcPr>
          <w:p w14:paraId="6D66218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Część zamówienia powierzona podwykonawcy</w:t>
            </w:r>
          </w:p>
          <w:p w14:paraId="022031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2823AFA3" w14:textId="6FA2A0A9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(wskazać: zakres </w:t>
            </w:r>
            <w:r>
              <w:rPr>
                <w:rFonts w:asciiTheme="minorHAnsi" w:eastAsia="Bookman Old Style" w:hAnsiTheme="minorHAnsi" w:cstheme="minorHAnsi"/>
              </w:rPr>
              <w:t>prac</w:t>
            </w:r>
            <w:r w:rsidRPr="00584EAF">
              <w:rPr>
                <w:rFonts w:asciiTheme="minorHAnsi" w:eastAsia="Bookman Old Style" w:hAnsiTheme="minorHAnsi" w:cstheme="minorHAnsi"/>
              </w:rPr>
              <w:t xml:space="preserve">) </w:t>
            </w:r>
          </w:p>
        </w:tc>
        <w:tc>
          <w:tcPr>
            <w:tcW w:w="3085" w:type="dxa"/>
            <w:shd w:val="clear" w:color="auto" w:fill="F3F3F3"/>
          </w:tcPr>
          <w:p w14:paraId="7C15C71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Nazwa podwykonawcy, dane kontaktowe,</w:t>
            </w:r>
          </w:p>
          <w:p w14:paraId="6A83F47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(jeżeli są znani – zgodnie </w:t>
            </w:r>
          </w:p>
          <w:p w14:paraId="6346E9D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z art. 462 ust. 2 </w:t>
            </w:r>
            <w:proofErr w:type="spellStart"/>
            <w:r w:rsidRPr="00584EAF">
              <w:rPr>
                <w:rFonts w:asciiTheme="minorHAnsi" w:eastAsia="Bookman Old Style" w:hAnsiTheme="minorHAnsi" w:cstheme="minorHAnsi"/>
              </w:rPr>
              <w:t>pzp</w:t>
            </w:r>
            <w:proofErr w:type="spellEnd"/>
            <w:r w:rsidRPr="00584EAF">
              <w:rPr>
                <w:rFonts w:asciiTheme="minorHAnsi" w:eastAsia="Bookman Old Style" w:hAnsiTheme="minorHAnsi" w:cstheme="minorHAnsi"/>
              </w:rPr>
              <w:t>)</w:t>
            </w:r>
          </w:p>
        </w:tc>
      </w:tr>
      <w:tr w:rsidR="00584EAF" w:rsidRPr="00584EAF" w14:paraId="7AD10734" w14:textId="77777777" w:rsidTr="001D1523">
        <w:trPr>
          <w:trHeight w:val="386"/>
        </w:trPr>
        <w:tc>
          <w:tcPr>
            <w:tcW w:w="1511" w:type="dxa"/>
          </w:tcPr>
          <w:p w14:paraId="39364C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730F42E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1</w:t>
            </w:r>
          </w:p>
          <w:p w14:paraId="2B8708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7669EC80" w14:textId="5D3D2C9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</w:tc>
        <w:tc>
          <w:tcPr>
            <w:tcW w:w="3085" w:type="dxa"/>
          </w:tcPr>
          <w:p w14:paraId="58A2DBA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584EAF" w:rsidRPr="00584EAF" w14:paraId="60461E57" w14:textId="77777777" w:rsidTr="001D1523">
        <w:trPr>
          <w:trHeight w:val="398"/>
        </w:trPr>
        <w:tc>
          <w:tcPr>
            <w:tcW w:w="1511" w:type="dxa"/>
          </w:tcPr>
          <w:p w14:paraId="400E53E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00B64C4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2</w:t>
            </w:r>
          </w:p>
          <w:p w14:paraId="6C999EA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5C6767F8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</w:p>
          <w:p w14:paraId="060C869D" w14:textId="0EE48FB9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  <w:p w14:paraId="2994EFA1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085" w:type="dxa"/>
          </w:tcPr>
          <w:p w14:paraId="51B9CEF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7D06E16B" w14:textId="77777777" w:rsidR="00584EAF" w:rsidRPr="00584EAF" w:rsidRDefault="00584EAF" w:rsidP="00584EAF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  <w:r w:rsidRPr="00584EAF">
        <w:rPr>
          <w:rFonts w:asciiTheme="minorHAnsi" w:hAnsiTheme="minorHAnsi" w:cstheme="minorHAnsi"/>
          <w:i/>
        </w:rPr>
        <w:t>Brak podania nazwy podwykonawcy oraz szczegółowego zakresu powierzonych podwykonawcy prac przy wykonywaniu zamówienia nie będzie skutkować odrzuceniem oferty.</w:t>
      </w:r>
    </w:p>
    <w:p w14:paraId="76E4C18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</w:p>
    <w:p w14:paraId="40E2854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53641DF3" w14:textId="1BA8FFBE" w:rsidR="00B15D12" w:rsidRPr="00164530" w:rsidRDefault="00584EAF" w:rsidP="00164530">
      <w:pPr>
        <w:pStyle w:val="Normalny1"/>
        <w:numPr>
          <w:ilvl w:val="0"/>
          <w:numId w:val="21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 xml:space="preserve">Całkowita cena oferty wynosi:.......................................złotych brutto,  </w:t>
      </w:r>
    </w:p>
    <w:p w14:paraId="42DDD5CF" w14:textId="77777777" w:rsidR="00B15D12" w:rsidRDefault="00B15D12" w:rsidP="00B15D12">
      <w:pPr>
        <w:pStyle w:val="Akapitzlist"/>
        <w:rPr>
          <w:rFonts w:eastAsia="Bookman Old Style" w:cstheme="minorHAnsi"/>
        </w:rPr>
      </w:pPr>
    </w:p>
    <w:p w14:paraId="4041E0C7" w14:textId="769F2BE6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Numer rachunku, na który zostanie wypłacone wynagrodzenie z tytułu realizacji zamówienia:…………………………………………………………………………………………………………………….</w:t>
      </w:r>
      <w:r w:rsidR="006F6402">
        <w:rPr>
          <w:rFonts w:asciiTheme="minorHAnsi" w:eastAsia="Bookman Old Style" w:hAnsiTheme="minorHAnsi" w:cstheme="minorHAnsi"/>
        </w:rPr>
        <w:t>.</w:t>
      </w:r>
    </w:p>
    <w:p w14:paraId="3A5905EA" w14:textId="77777777" w:rsidR="00584EAF" w:rsidRPr="00584EAF" w:rsidRDefault="00584EAF" w:rsidP="00584EAF">
      <w:pPr>
        <w:pStyle w:val="Normalny3"/>
        <w:autoSpaceDE w:val="0"/>
        <w:jc w:val="both"/>
        <w:rPr>
          <w:rFonts w:asciiTheme="minorHAnsi" w:eastAsia="Bookman Old Style" w:hAnsiTheme="minorHAnsi" w:cstheme="minorHAnsi"/>
          <w:b/>
          <w:color w:val="FF0000"/>
        </w:rPr>
      </w:pPr>
    </w:p>
    <w:p w14:paraId="0444B0C3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Akceptujemy formę płatności określoną przez Zamawiającego i sposób rozliczeń.</w:t>
      </w:r>
    </w:p>
    <w:p w14:paraId="360310D4" w14:textId="77777777" w:rsidR="00584EAF" w:rsidRPr="00584EAF" w:rsidRDefault="00584EAF" w:rsidP="00584EAF">
      <w:pPr>
        <w:rPr>
          <w:rFonts w:eastAsia="Bookman Old Style" w:cstheme="minorHAnsi"/>
          <w:b/>
          <w:sz w:val="24"/>
          <w:szCs w:val="24"/>
        </w:rPr>
      </w:pPr>
    </w:p>
    <w:p w14:paraId="2EA9773F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  <w:tab w:val="left" w:pos="426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584EAF">
        <w:rPr>
          <w:rFonts w:asciiTheme="minorHAnsi" w:hAnsiTheme="minorHAnsi" w:cstheme="minorHAnsi"/>
          <w:color w:val="000000"/>
          <w:vertAlign w:val="superscript"/>
        </w:rPr>
        <w:t>1)</w:t>
      </w:r>
      <w:r w:rsidRPr="00584EAF">
        <w:rPr>
          <w:rFonts w:asciiTheme="minorHAnsi" w:hAnsiTheme="minorHAnsi" w:cstheme="minorHAnsi"/>
          <w:color w:val="000000"/>
        </w:rPr>
        <w:t xml:space="preserve"> wobec osób fizycznych, </w:t>
      </w:r>
      <w:r w:rsidRPr="00584EAF">
        <w:rPr>
          <w:rFonts w:asciiTheme="minorHAnsi" w:hAnsiTheme="minorHAnsi" w:cstheme="minorHAnsi"/>
        </w:rPr>
        <w:t>od których dane osobowe bezpośrednio lub pośrednio pozyskałem</w:t>
      </w:r>
      <w:r w:rsidRPr="00584EA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584EAF">
        <w:rPr>
          <w:rFonts w:asciiTheme="minorHAnsi" w:hAnsiTheme="minorHAnsi" w:cstheme="minorHAnsi"/>
        </w:rPr>
        <w:t xml:space="preserve">. </w:t>
      </w:r>
    </w:p>
    <w:p w14:paraId="36508ABF" w14:textId="77777777" w:rsidR="00584EAF" w:rsidRPr="00584EAF" w:rsidRDefault="00584EAF" w:rsidP="00584EAF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____________________________</w:t>
      </w:r>
    </w:p>
    <w:p w14:paraId="4AE79994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1) </w:t>
      </w:r>
      <w:r w:rsidRPr="00584EAF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FB9497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</w:rPr>
        <w:t xml:space="preserve">* * W przypadku gdy wykonawca </w:t>
      </w:r>
      <w:r w:rsidRPr="00584EAF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6781C2" w14:textId="77777777" w:rsidR="00584EAF" w:rsidRPr="00584EAF" w:rsidRDefault="00584EAF" w:rsidP="006F6402">
      <w:pPr>
        <w:ind w:right="-6"/>
        <w:rPr>
          <w:rFonts w:cstheme="minorHAnsi"/>
          <w:sz w:val="24"/>
          <w:szCs w:val="24"/>
        </w:rPr>
      </w:pPr>
    </w:p>
    <w:p w14:paraId="6B7DF2DA" w14:textId="77777777" w:rsidR="00584EAF" w:rsidRPr="00584EAF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</w:p>
    <w:p w14:paraId="59DA947F" w14:textId="77777777" w:rsidR="00584EAF" w:rsidRPr="006F6402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  <w:r w:rsidRPr="006F6402">
        <w:rPr>
          <w:rFonts w:eastAsia="Bookman Old Style" w:cstheme="minorHAnsi"/>
          <w:sz w:val="24"/>
          <w:szCs w:val="24"/>
        </w:rPr>
        <w:t>*-niepotrzebne skreślić</w:t>
      </w:r>
    </w:p>
    <w:p w14:paraId="56F83C8D" w14:textId="77777777" w:rsidR="00584EAF" w:rsidRPr="00584EAF" w:rsidRDefault="00584EAF" w:rsidP="00110446">
      <w:pPr>
        <w:jc w:val="both"/>
        <w:rPr>
          <w:rFonts w:cstheme="minorHAnsi"/>
          <w:sz w:val="24"/>
          <w:szCs w:val="24"/>
        </w:rPr>
      </w:pPr>
    </w:p>
    <w:sectPr w:rsidR="00584EAF" w:rsidRPr="00584EAF" w:rsidSect="009462D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20"/>
    <w:multiLevelType w:val="hybridMultilevel"/>
    <w:tmpl w:val="90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10"/>
    <w:multiLevelType w:val="hybridMultilevel"/>
    <w:tmpl w:val="66CE5AFA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5F40"/>
    <w:multiLevelType w:val="hybridMultilevel"/>
    <w:tmpl w:val="2D4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AF9"/>
    <w:multiLevelType w:val="multilevel"/>
    <w:tmpl w:val="780828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00C593C"/>
    <w:multiLevelType w:val="hybridMultilevel"/>
    <w:tmpl w:val="8A566ECA"/>
    <w:lvl w:ilvl="0" w:tplc="77185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01882"/>
    <w:multiLevelType w:val="hybridMultilevel"/>
    <w:tmpl w:val="42BA6176"/>
    <w:lvl w:ilvl="0" w:tplc="8096805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7B4D61"/>
    <w:multiLevelType w:val="hybridMultilevel"/>
    <w:tmpl w:val="6A4659CE"/>
    <w:lvl w:ilvl="0" w:tplc="52AC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F0C"/>
    <w:multiLevelType w:val="hybridMultilevel"/>
    <w:tmpl w:val="2560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0988"/>
    <w:multiLevelType w:val="hybridMultilevel"/>
    <w:tmpl w:val="950A08CE"/>
    <w:lvl w:ilvl="0" w:tplc="EADCB9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34C61"/>
    <w:multiLevelType w:val="hybridMultilevel"/>
    <w:tmpl w:val="C11AAB3C"/>
    <w:lvl w:ilvl="0" w:tplc="5482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F3"/>
    <w:multiLevelType w:val="hybridMultilevel"/>
    <w:tmpl w:val="1902E05C"/>
    <w:lvl w:ilvl="0" w:tplc="D782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BEB"/>
    <w:multiLevelType w:val="hybridMultilevel"/>
    <w:tmpl w:val="E39A15E4"/>
    <w:lvl w:ilvl="0" w:tplc="A47E2006">
      <w:start w:val="1"/>
      <w:numFmt w:val="decimal"/>
      <w:lvlText w:val="%1."/>
      <w:lvlJc w:val="left"/>
      <w:pPr>
        <w:ind w:left="1211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396F13"/>
    <w:multiLevelType w:val="hybridMultilevel"/>
    <w:tmpl w:val="1B201552"/>
    <w:lvl w:ilvl="0" w:tplc="E7902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7C65"/>
    <w:multiLevelType w:val="hybridMultilevel"/>
    <w:tmpl w:val="4AA2A3B0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73A25"/>
    <w:multiLevelType w:val="hybridMultilevel"/>
    <w:tmpl w:val="8D8C9A26"/>
    <w:lvl w:ilvl="0" w:tplc="118C6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962B1"/>
    <w:multiLevelType w:val="hybridMultilevel"/>
    <w:tmpl w:val="3AB6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A6CD1"/>
    <w:multiLevelType w:val="hybridMultilevel"/>
    <w:tmpl w:val="511CF15C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811D2"/>
    <w:multiLevelType w:val="hybridMultilevel"/>
    <w:tmpl w:val="151EA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649C5"/>
    <w:multiLevelType w:val="hybridMultilevel"/>
    <w:tmpl w:val="F6CA2B24"/>
    <w:lvl w:ilvl="0" w:tplc="91E8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D1FEA"/>
    <w:multiLevelType w:val="hybridMultilevel"/>
    <w:tmpl w:val="1D906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12D46"/>
    <w:multiLevelType w:val="hybridMultilevel"/>
    <w:tmpl w:val="BAC0CCDC"/>
    <w:lvl w:ilvl="0" w:tplc="E7741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144686">
    <w:abstractNumId w:val="8"/>
  </w:num>
  <w:num w:numId="2" w16cid:durableId="1500122502">
    <w:abstractNumId w:val="2"/>
  </w:num>
  <w:num w:numId="3" w16cid:durableId="1551772041">
    <w:abstractNumId w:val="7"/>
  </w:num>
  <w:num w:numId="4" w16cid:durableId="462624523">
    <w:abstractNumId w:val="14"/>
  </w:num>
  <w:num w:numId="5" w16cid:durableId="770246359">
    <w:abstractNumId w:val="0"/>
  </w:num>
  <w:num w:numId="6" w16cid:durableId="88425935">
    <w:abstractNumId w:val="18"/>
  </w:num>
  <w:num w:numId="7" w16cid:durableId="566263498">
    <w:abstractNumId w:val="5"/>
  </w:num>
  <w:num w:numId="8" w16cid:durableId="1456750615">
    <w:abstractNumId w:val="10"/>
  </w:num>
  <w:num w:numId="9" w16cid:durableId="797836580">
    <w:abstractNumId w:val="17"/>
  </w:num>
  <w:num w:numId="10" w16cid:durableId="801115747">
    <w:abstractNumId w:val="12"/>
  </w:num>
  <w:num w:numId="11" w16cid:durableId="1569458050">
    <w:abstractNumId w:val="20"/>
  </w:num>
  <w:num w:numId="12" w16cid:durableId="1580865357">
    <w:abstractNumId w:val="15"/>
  </w:num>
  <w:num w:numId="13" w16cid:durableId="996037012">
    <w:abstractNumId w:val="19"/>
  </w:num>
  <w:num w:numId="14" w16cid:durableId="806818363">
    <w:abstractNumId w:val="6"/>
  </w:num>
  <w:num w:numId="15" w16cid:durableId="491601469">
    <w:abstractNumId w:val="13"/>
  </w:num>
  <w:num w:numId="16" w16cid:durableId="817914591">
    <w:abstractNumId w:val="4"/>
  </w:num>
  <w:num w:numId="17" w16cid:durableId="572859247">
    <w:abstractNumId w:val="1"/>
  </w:num>
  <w:num w:numId="18" w16cid:durableId="664824299">
    <w:abstractNumId w:val="11"/>
  </w:num>
  <w:num w:numId="19" w16cid:durableId="1106651711">
    <w:abstractNumId w:val="9"/>
  </w:num>
  <w:num w:numId="20" w16cid:durableId="1048259271">
    <w:abstractNumId w:val="3"/>
  </w:num>
  <w:num w:numId="21" w16cid:durableId="507315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7"/>
    <w:rsid w:val="00110446"/>
    <w:rsid w:val="00164530"/>
    <w:rsid w:val="001B6525"/>
    <w:rsid w:val="001E57C2"/>
    <w:rsid w:val="002201A7"/>
    <w:rsid w:val="00242F82"/>
    <w:rsid w:val="002A7B49"/>
    <w:rsid w:val="003121A6"/>
    <w:rsid w:val="003A2793"/>
    <w:rsid w:val="003C0BB8"/>
    <w:rsid w:val="003C68B2"/>
    <w:rsid w:val="003C6FD6"/>
    <w:rsid w:val="004A60FF"/>
    <w:rsid w:val="004D53B7"/>
    <w:rsid w:val="0054487F"/>
    <w:rsid w:val="00563E35"/>
    <w:rsid w:val="00584EAF"/>
    <w:rsid w:val="006E2506"/>
    <w:rsid w:val="006F6402"/>
    <w:rsid w:val="00777955"/>
    <w:rsid w:val="007A450A"/>
    <w:rsid w:val="00812367"/>
    <w:rsid w:val="00815398"/>
    <w:rsid w:val="00825A50"/>
    <w:rsid w:val="00825ADD"/>
    <w:rsid w:val="00845BF7"/>
    <w:rsid w:val="008B0E3A"/>
    <w:rsid w:val="008D1188"/>
    <w:rsid w:val="008D282E"/>
    <w:rsid w:val="008D57D4"/>
    <w:rsid w:val="00910158"/>
    <w:rsid w:val="009462D1"/>
    <w:rsid w:val="009A45B4"/>
    <w:rsid w:val="00B15D12"/>
    <w:rsid w:val="00C82099"/>
    <w:rsid w:val="00D574EA"/>
    <w:rsid w:val="00DD765C"/>
    <w:rsid w:val="00E14C35"/>
    <w:rsid w:val="00E64CB6"/>
    <w:rsid w:val="00E66A37"/>
    <w:rsid w:val="00F17E14"/>
    <w:rsid w:val="00F9246C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7A53"/>
  <w15:chartTrackingRefBased/>
  <w15:docId w15:val="{78374F55-D59E-47B2-8B3F-F07434A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E3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487F"/>
    <w:rPr>
      <w:color w:val="808080"/>
    </w:rPr>
  </w:style>
  <w:style w:type="table" w:styleId="Tabela-Siatka">
    <w:name w:val="Table Grid"/>
    <w:basedOn w:val="Standardowy"/>
    <w:uiPriority w:val="39"/>
    <w:rsid w:val="008D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7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4EA"/>
    <w:rPr>
      <w:color w:val="605E5C"/>
      <w:shd w:val="clear" w:color="auto" w:fill="E1DFDD"/>
    </w:rPr>
  </w:style>
  <w:style w:type="paragraph" w:customStyle="1" w:styleId="Styl">
    <w:name w:val="Styl"/>
    <w:rsid w:val="00584EAF"/>
    <w:pPr>
      <w:widowControl w:val="0"/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4"/>
      <w:szCs w:val="24"/>
      <w:lang w:eastAsia="pl-PL"/>
    </w:rPr>
  </w:style>
  <w:style w:type="paragraph" w:customStyle="1" w:styleId="Normalny1">
    <w:name w:val="Normalny1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8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3">
    <w:name w:val="Normalny3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F131-0B34-47D0-A24B-7CEB6120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SiewierskaM</dc:creator>
  <cp:keywords/>
  <dc:description/>
  <cp:lastModifiedBy>SiewierskaM</cp:lastModifiedBy>
  <cp:revision>16</cp:revision>
  <cp:lastPrinted>2021-05-19T08:28:00Z</cp:lastPrinted>
  <dcterms:created xsi:type="dcterms:W3CDTF">2021-03-30T07:22:00Z</dcterms:created>
  <dcterms:modified xsi:type="dcterms:W3CDTF">2022-07-20T09:04:00Z</dcterms:modified>
</cp:coreProperties>
</file>